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160" w:before="0" w:line="240" w:lineRule="auto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160" w:before="0" w:line="24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ANEXO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160" w:before="0" w:line="24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after="120" w:before="120" w:line="240" w:lineRule="auto"/>
        <w:ind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120" w:before="120" w:line="240" w:lineRule="auto"/>
        <w:ind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NOME DO AGENTE CULTURAL:</w:t>
      </w:r>
    </w:p>
    <w:p w:rsidR="00000000" w:rsidDel="00000000" w:rsidP="00000000" w:rsidRDefault="00000000" w:rsidRPr="00000000" w14:paraId="00000007">
      <w:pPr>
        <w:widowControl w:val="1"/>
        <w:spacing w:after="120" w:before="120" w:line="240" w:lineRule="auto"/>
        <w:ind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CPF/CNPJ:</w:t>
      </w:r>
    </w:p>
    <w:p w:rsidR="00000000" w:rsidDel="00000000" w:rsidP="00000000" w:rsidRDefault="00000000" w:rsidRPr="00000000" w14:paraId="00000008">
      <w:pPr>
        <w:widowControl w:val="1"/>
        <w:spacing w:after="120" w:before="120" w:line="240" w:lineRule="auto"/>
        <w:ind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CATEGORIA:</w:t>
      </w:r>
    </w:p>
    <w:p w:rsidR="00000000" w:rsidDel="00000000" w:rsidP="00000000" w:rsidRDefault="00000000" w:rsidRPr="00000000" w14:paraId="00000009">
      <w:pPr>
        <w:widowControl w:val="1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after="120" w:before="120" w:line="240" w:lineRule="auto"/>
        <w:ind w:right="12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7"/>
          <w:szCs w:val="27"/>
          <w:rtl w:val="0"/>
        </w:rPr>
        <w:t xml:space="preserve">RECURSO: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tabs>
          <w:tab w:val="left" w:leader="none" w:pos="0"/>
          <w:tab w:val="left" w:leader="none" w:pos="567"/>
        </w:tabs>
        <w:spacing w:after="120" w:before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À </w:t>
      </w: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Direção-Geral da Fundação Cultural de Brusque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C">
      <w:pPr>
        <w:widowControl w:val="1"/>
        <w:tabs>
          <w:tab w:val="left" w:leader="none" w:pos="567"/>
        </w:tabs>
        <w:spacing w:after="120" w:before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Etapa de Habilitação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Edital de Chamamento Público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13/2026/FCB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venho solicitar alteração do resultado da fase de habilitação deste, conforme justificativa a seguir.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tabs>
          <w:tab w:val="left" w:leader="none" w:pos="567"/>
        </w:tabs>
        <w:spacing w:after="120" w:before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E">
      <w:pPr>
        <w:spacing w:after="160" w:before="0" w:line="240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Local, data.</w:t>
      </w:r>
    </w:p>
    <w:p w:rsidR="00000000" w:rsidDel="00000000" w:rsidP="00000000" w:rsidRDefault="00000000" w:rsidRPr="00000000" w14:paraId="0000000F">
      <w:pPr>
        <w:spacing w:after="160" w:before="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0">
      <w:pPr>
        <w:spacing w:after="160" w:before="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</w:t>
      </w:r>
    </w:p>
    <w:p w:rsidR="00000000" w:rsidDel="00000000" w:rsidP="00000000" w:rsidRDefault="00000000" w:rsidRPr="00000000" w14:paraId="00000011">
      <w:pPr>
        <w:spacing w:after="160" w:before="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COMPLETO</w:t>
      </w:r>
    </w:p>
    <w:p w:rsidR="00000000" w:rsidDel="00000000" w:rsidP="00000000" w:rsidRDefault="00000000" w:rsidRPr="00000000" w14:paraId="00000012">
      <w:pPr>
        <w:spacing w:after="160" w:before="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after="160" w:before="0" w:line="24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after="0" w:before="200" w:line="360" w:lineRule="auto"/>
        <w:rPr>
          <w:rFonts w:ascii="Century Gothic" w:cs="Century Gothic" w:eastAsia="Century Gothic" w:hAnsi="Century Gothic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Liberation Serif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0"/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0"/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09320" cy="1076256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9320" cy="107625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Normal1" w:default="1">
    <w:name w:val="LO-normal"/>
    <w:qFormat w:val="1"/>
    <w:pPr>
      <w:widowControl w:val="0"/>
      <w:bidi w:val="0"/>
      <w:spacing w:after="0" w:before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n-U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tsNfRbBlAFc2d/jRMaOSxDEcuQ==">CgMxLjA4AHIhMS1VRnVZX1VJU2FTR3VQcHZZcllORTMwREgxR05aVzIt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